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Муниципальное бюджетное общеобразовательное учреждение</w:t>
      </w: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средняя общеобразовательная школа СП «Село Булава» </w:t>
      </w: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Ульчского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района Хабаровского края</w:t>
      </w: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</w:p>
    <w:p w:rsidR="001424F5" w:rsidRDefault="001424F5" w:rsidP="001424F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«Согласовано»                         «Согласовано»                           «Утверждаю»</w:t>
      </w:r>
    </w:p>
    <w:p w:rsidR="001424F5" w:rsidRDefault="001424F5" w:rsidP="001424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Руководитель МО                Зам. директора </w:t>
      </w:r>
      <w:proofErr w:type="gramStart"/>
      <w:r>
        <w:rPr>
          <w:rFonts w:ascii="Arial Narrow" w:hAnsi="Arial Narrow"/>
          <w:sz w:val="28"/>
          <w:szCs w:val="28"/>
        </w:rPr>
        <w:t>по</w:t>
      </w:r>
      <w:proofErr w:type="gramEnd"/>
      <w:r>
        <w:rPr>
          <w:rFonts w:ascii="Arial Narrow" w:hAnsi="Arial Narrow"/>
          <w:sz w:val="28"/>
          <w:szCs w:val="28"/>
        </w:rPr>
        <w:t xml:space="preserve">                          Директор МБОУ СОШ</w:t>
      </w:r>
    </w:p>
    <w:p w:rsidR="001424F5" w:rsidRDefault="001424F5" w:rsidP="001424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учебной работе</w:t>
      </w:r>
    </w:p>
    <w:p w:rsidR="001424F5" w:rsidRDefault="001424F5" w:rsidP="001424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_____                                          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proofErr w:type="spellStart"/>
      <w:r>
        <w:rPr>
          <w:rFonts w:ascii="Arial Narrow" w:hAnsi="Arial Narrow"/>
          <w:sz w:val="28"/>
          <w:szCs w:val="28"/>
        </w:rPr>
        <w:t>_____Чижик</w:t>
      </w:r>
      <w:proofErr w:type="spellEnd"/>
      <w:r>
        <w:rPr>
          <w:rFonts w:ascii="Arial Narrow" w:hAnsi="Arial Narrow"/>
          <w:sz w:val="28"/>
          <w:szCs w:val="28"/>
        </w:rPr>
        <w:t xml:space="preserve"> Ю.И.   </w:t>
      </w:r>
      <w:r w:rsidR="006D45B8">
        <w:rPr>
          <w:rFonts w:ascii="Arial Narrow" w:hAnsi="Arial Narrow"/>
          <w:sz w:val="28"/>
          <w:szCs w:val="28"/>
        </w:rPr>
        <w:t xml:space="preserve">               </w:t>
      </w:r>
      <w:proofErr w:type="spellStart"/>
      <w:r w:rsidR="006D45B8">
        <w:rPr>
          <w:rFonts w:ascii="Arial Narrow" w:hAnsi="Arial Narrow"/>
          <w:sz w:val="28"/>
          <w:szCs w:val="28"/>
        </w:rPr>
        <w:t>__________Тумали</w:t>
      </w:r>
      <w:proofErr w:type="spellEnd"/>
      <w:r w:rsidR="006D45B8">
        <w:rPr>
          <w:rFonts w:ascii="Arial Narrow" w:hAnsi="Arial Narrow"/>
          <w:sz w:val="28"/>
          <w:szCs w:val="28"/>
        </w:rPr>
        <w:t xml:space="preserve"> С.А.</w:t>
      </w:r>
    </w:p>
    <w:p w:rsidR="001424F5" w:rsidRDefault="001424F5" w:rsidP="001424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Протокол №____                                                                         Приказ №_____</w:t>
      </w:r>
    </w:p>
    <w:p w:rsidR="001424F5" w:rsidRPr="001041E7" w:rsidRDefault="00431EFF" w:rsidP="001424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«__»_________2020      «___»________   2020</w:t>
      </w:r>
      <w:r w:rsidR="001424F5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от «___»_________2020</w:t>
      </w:r>
    </w:p>
    <w:p w:rsidR="001424F5" w:rsidRDefault="001424F5" w:rsidP="001424F5">
      <w:pPr>
        <w:jc w:val="center"/>
        <w:rPr>
          <w:rFonts w:ascii="Arial Narrow" w:hAnsi="Arial Narrow"/>
          <w:sz w:val="28"/>
          <w:szCs w:val="28"/>
        </w:rPr>
      </w:pP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</w:p>
    <w:p w:rsidR="001424F5" w:rsidRDefault="001424F5" w:rsidP="001424F5">
      <w:pPr>
        <w:jc w:val="center"/>
        <w:rPr>
          <w:rFonts w:ascii="Arial Narrow" w:hAnsi="Arial Narrow"/>
          <w:b/>
          <w:sz w:val="28"/>
          <w:szCs w:val="28"/>
        </w:rPr>
      </w:pPr>
    </w:p>
    <w:p w:rsidR="001424F5" w:rsidRDefault="001424F5" w:rsidP="001424F5">
      <w:pPr>
        <w:jc w:val="center"/>
        <w:rPr>
          <w:b/>
          <w:sz w:val="28"/>
          <w:szCs w:val="28"/>
        </w:rPr>
      </w:pPr>
    </w:p>
    <w:p w:rsidR="001424F5" w:rsidRDefault="001424F5" w:rsidP="001424F5">
      <w:pPr>
        <w:jc w:val="center"/>
        <w:rPr>
          <w:b/>
          <w:sz w:val="28"/>
          <w:szCs w:val="28"/>
        </w:rPr>
      </w:pPr>
    </w:p>
    <w:p w:rsidR="001424F5" w:rsidRDefault="001424F5" w:rsidP="001424F5">
      <w:pPr>
        <w:jc w:val="center"/>
        <w:rPr>
          <w:b/>
          <w:sz w:val="28"/>
          <w:szCs w:val="28"/>
        </w:rPr>
      </w:pPr>
    </w:p>
    <w:p w:rsidR="001424F5" w:rsidRDefault="001424F5" w:rsidP="001424F5">
      <w:pPr>
        <w:jc w:val="center"/>
        <w:rPr>
          <w:rFonts w:ascii="Arial" w:hAnsi="Arial"/>
          <w:b/>
          <w:sz w:val="28"/>
          <w:szCs w:val="28"/>
        </w:rPr>
      </w:pPr>
    </w:p>
    <w:p w:rsidR="001424F5" w:rsidRDefault="001424F5" w:rsidP="001424F5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РАБОЧАЯ    ПРОГРАММА</w:t>
      </w:r>
    </w:p>
    <w:p w:rsidR="001424F5" w:rsidRDefault="001424F5" w:rsidP="001424F5">
      <w:pPr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             по  технологии  для  5  класса</w:t>
      </w:r>
    </w:p>
    <w:p w:rsidR="001424F5" w:rsidRDefault="006D45B8" w:rsidP="001424F5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на 2020 – 2021</w:t>
      </w:r>
      <w:r w:rsidR="001424F5">
        <w:rPr>
          <w:rFonts w:ascii="Arial" w:hAnsi="Arial"/>
          <w:sz w:val="48"/>
          <w:szCs w:val="48"/>
        </w:rPr>
        <w:t xml:space="preserve"> учебный год</w:t>
      </w:r>
    </w:p>
    <w:p w:rsidR="001424F5" w:rsidRDefault="001424F5" w:rsidP="001424F5">
      <w:pPr>
        <w:jc w:val="center"/>
        <w:rPr>
          <w:rFonts w:ascii="Arial" w:hAnsi="Arial"/>
          <w:b/>
          <w:sz w:val="28"/>
          <w:szCs w:val="28"/>
        </w:rPr>
      </w:pPr>
    </w:p>
    <w:p w:rsidR="001424F5" w:rsidRDefault="001424F5" w:rsidP="001424F5">
      <w:pPr>
        <w:jc w:val="center"/>
        <w:rPr>
          <w:rFonts w:ascii="Arial" w:hAnsi="Arial"/>
          <w:b/>
          <w:sz w:val="28"/>
          <w:szCs w:val="28"/>
        </w:rPr>
      </w:pPr>
    </w:p>
    <w:p w:rsidR="001424F5" w:rsidRPr="0021169C" w:rsidRDefault="001424F5" w:rsidP="001424F5">
      <w:pPr>
        <w:rPr>
          <w:rFonts w:ascii="Arial" w:hAnsi="Arial"/>
          <w:b/>
          <w:sz w:val="28"/>
          <w:szCs w:val="28"/>
        </w:rPr>
      </w:pPr>
    </w:p>
    <w:p w:rsidR="001424F5" w:rsidRDefault="001424F5" w:rsidP="001424F5">
      <w:pPr>
        <w:jc w:val="center"/>
        <w:rPr>
          <w:b/>
          <w:sz w:val="28"/>
          <w:szCs w:val="28"/>
        </w:rPr>
      </w:pPr>
    </w:p>
    <w:p w:rsidR="001424F5" w:rsidRPr="0021169C" w:rsidRDefault="001424F5" w:rsidP="001424F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Учитель технологии Долгополов Алексей Александрович</w:t>
      </w:r>
    </w:p>
    <w:p w:rsidR="001424F5" w:rsidRPr="0021169C" w:rsidRDefault="001424F5" w:rsidP="001424F5">
      <w:pPr>
        <w:rPr>
          <w:rFonts w:ascii="Arial Narrow" w:hAnsi="Arial Narrow"/>
          <w:b/>
          <w:sz w:val="28"/>
          <w:szCs w:val="28"/>
        </w:rPr>
      </w:pPr>
    </w:p>
    <w:p w:rsidR="001424F5" w:rsidRPr="0021169C" w:rsidRDefault="001424F5" w:rsidP="001424F5">
      <w:pPr>
        <w:rPr>
          <w:rFonts w:ascii="Arial Narrow" w:hAnsi="Arial Narrow"/>
          <w:b/>
          <w:sz w:val="28"/>
          <w:szCs w:val="28"/>
        </w:rPr>
      </w:pPr>
    </w:p>
    <w:p w:rsidR="001424F5" w:rsidRPr="0021169C" w:rsidRDefault="001424F5" w:rsidP="001424F5">
      <w:pPr>
        <w:rPr>
          <w:rFonts w:ascii="Arial Narrow" w:hAnsi="Arial Narrow"/>
          <w:b/>
          <w:sz w:val="28"/>
          <w:szCs w:val="28"/>
        </w:rPr>
      </w:pPr>
    </w:p>
    <w:p w:rsidR="001424F5" w:rsidRDefault="001424F5" w:rsidP="001424F5">
      <w:pPr>
        <w:jc w:val="center"/>
        <w:rPr>
          <w:b/>
          <w:sz w:val="28"/>
          <w:szCs w:val="28"/>
        </w:rPr>
      </w:pPr>
    </w:p>
    <w:p w:rsidR="001424F5" w:rsidRPr="00A30163" w:rsidRDefault="001424F5" w:rsidP="001424F5">
      <w:pPr>
        <w:rPr>
          <w:b/>
        </w:rPr>
      </w:pPr>
      <w:r w:rsidRPr="00A30163">
        <w:rPr>
          <w:b/>
        </w:rPr>
        <w:t>Для реализации рабочей програ</w:t>
      </w:r>
      <w:r>
        <w:rPr>
          <w:b/>
        </w:rPr>
        <w:t>ммы используется учебник</w:t>
      </w:r>
      <w:r w:rsidRPr="00A30163">
        <w:rPr>
          <w:b/>
        </w:rPr>
        <w:t xml:space="preserve">: </w:t>
      </w:r>
    </w:p>
    <w:p w:rsidR="00134289" w:rsidRDefault="004A78EC" w:rsidP="001424F5">
      <w:r>
        <w:t>Учебник «Технология» 5 класс п</w:t>
      </w:r>
      <w:r w:rsidR="006D45B8">
        <w:t>од редакцией В.М. Казакевича, Москва «Просвещение» 2020</w:t>
      </w:r>
    </w:p>
    <w:p w:rsidR="00134289" w:rsidRPr="00134289" w:rsidRDefault="00134289" w:rsidP="00134289"/>
    <w:p w:rsidR="00134289" w:rsidRPr="00134289" w:rsidRDefault="00134289" w:rsidP="00134289"/>
    <w:p w:rsidR="00134289" w:rsidRPr="00134289" w:rsidRDefault="00134289" w:rsidP="00134289"/>
    <w:p w:rsidR="00134289" w:rsidRDefault="00134289" w:rsidP="00134289"/>
    <w:p w:rsidR="002639ED" w:rsidRDefault="002639ED" w:rsidP="00134289">
      <w:pPr>
        <w:autoSpaceDE w:val="0"/>
        <w:autoSpaceDN w:val="0"/>
        <w:adjustRightInd w:val="0"/>
        <w:jc w:val="center"/>
        <w:rPr>
          <w:b/>
          <w:bCs/>
        </w:rPr>
      </w:pPr>
    </w:p>
    <w:p w:rsidR="002639ED" w:rsidRDefault="002639ED" w:rsidP="00134289">
      <w:pPr>
        <w:autoSpaceDE w:val="0"/>
        <w:autoSpaceDN w:val="0"/>
        <w:adjustRightInd w:val="0"/>
        <w:jc w:val="center"/>
        <w:rPr>
          <w:b/>
          <w:bCs/>
        </w:rPr>
      </w:pPr>
    </w:p>
    <w:p w:rsidR="002639ED" w:rsidRDefault="002639ED" w:rsidP="00134289">
      <w:pPr>
        <w:autoSpaceDE w:val="0"/>
        <w:autoSpaceDN w:val="0"/>
        <w:adjustRightInd w:val="0"/>
        <w:jc w:val="center"/>
        <w:rPr>
          <w:b/>
          <w:bCs/>
        </w:rPr>
      </w:pPr>
    </w:p>
    <w:p w:rsidR="002639ED" w:rsidRDefault="002639ED" w:rsidP="00134289">
      <w:pPr>
        <w:autoSpaceDE w:val="0"/>
        <w:autoSpaceDN w:val="0"/>
        <w:adjustRightInd w:val="0"/>
        <w:jc w:val="center"/>
        <w:rPr>
          <w:b/>
          <w:bCs/>
        </w:rPr>
      </w:pPr>
    </w:p>
    <w:p w:rsidR="006D45B8" w:rsidRDefault="006D45B8" w:rsidP="0081185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D45B8" w:rsidRDefault="006D45B8" w:rsidP="0081185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34289" w:rsidRPr="00BB7A53" w:rsidRDefault="00134289" w:rsidP="0081185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B7A53">
        <w:rPr>
          <w:rFonts w:asciiTheme="majorHAnsi" w:hAnsiTheme="majorHAnsi"/>
          <w:b/>
          <w:bCs/>
          <w:sz w:val="28"/>
          <w:szCs w:val="28"/>
        </w:rPr>
        <w:t>ПОЯСНИТЕЛЬНАЯ ЗАПИСКА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b/>
          <w:bCs/>
          <w:color w:val="000000"/>
          <w:sz w:val="28"/>
          <w:szCs w:val="28"/>
        </w:rPr>
        <w:t>Общая характеристика программы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proofErr w:type="gramStart"/>
      <w:r w:rsidRPr="00BB7A53">
        <w:rPr>
          <w:rFonts w:asciiTheme="majorHAnsi" w:hAnsiTheme="majorHAnsi"/>
          <w:color w:val="000000"/>
          <w:sz w:val="28"/>
          <w:szCs w:val="28"/>
        </w:rPr>
        <w:t>Рабочая программа составлена на основе Феде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рального государственного образовательного стан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дарта основного общего образования, примерной программы основного общего образования по английскому языку, федерального перечня учебников, рекомен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дованных или допущенных к использованию в образо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Pr="00BB7A53">
        <w:rPr>
          <w:rFonts w:asciiTheme="majorHAnsi" w:hAnsiTheme="majorHAnsi"/>
          <w:sz w:val="28"/>
          <w:szCs w:val="28"/>
        </w:rPr>
        <w:t xml:space="preserve"> </w:t>
      </w:r>
      <w:r w:rsidRPr="00BB7A53">
        <w:rPr>
          <w:rFonts w:asciiTheme="majorHAnsi" w:hAnsiTheme="majorHAnsi"/>
          <w:color w:val="000000"/>
          <w:sz w:val="28"/>
          <w:szCs w:val="28"/>
        </w:rPr>
        <w:t>планирования учебного материала</w:t>
      </w:r>
      <w:r w:rsidR="006D45B8" w:rsidRPr="00BB7A53">
        <w:rPr>
          <w:rFonts w:asciiTheme="majorHAnsi" w:hAnsiTheme="majorHAnsi"/>
          <w:color w:val="000000"/>
          <w:sz w:val="28"/>
          <w:szCs w:val="28"/>
        </w:rPr>
        <w:t xml:space="preserve"> В.М. Казакевича</w:t>
      </w:r>
      <w:r w:rsidRPr="00BB7A53">
        <w:rPr>
          <w:rFonts w:asciiTheme="majorHAnsi" w:hAnsiTheme="majorHAnsi"/>
          <w:color w:val="000000"/>
          <w:sz w:val="28"/>
          <w:szCs w:val="28"/>
        </w:rPr>
        <w:t xml:space="preserve"> и требований к ре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зультатам общего образования, представленных в Фе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деральном образовательном государственном стан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дарте общего образования, с</w:t>
      </w:r>
      <w:proofErr w:type="gramEnd"/>
      <w:r w:rsidRPr="00BB7A53">
        <w:rPr>
          <w:rFonts w:asciiTheme="majorHAnsi" w:hAnsiTheme="majorHAnsi"/>
          <w:color w:val="000000"/>
          <w:sz w:val="28"/>
          <w:szCs w:val="28"/>
        </w:rPr>
        <w:t xml:space="preserve"> учетом преемственности с примерными программами для начального общего образования.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b/>
          <w:bCs/>
          <w:iCs/>
          <w:color w:val="000000"/>
          <w:sz w:val="28"/>
          <w:szCs w:val="28"/>
        </w:rPr>
        <w:t>Цели обучения:</w:t>
      </w:r>
    </w:p>
    <w:p w:rsidR="00134289" w:rsidRPr="00BB7A53" w:rsidRDefault="00134289" w:rsidP="0081185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 xml:space="preserve">формирование целостного представления о </w:t>
      </w:r>
      <w:proofErr w:type="spellStart"/>
      <w:r w:rsidRPr="00BB7A53">
        <w:rPr>
          <w:rFonts w:asciiTheme="majorHAnsi" w:hAnsiTheme="majorHAnsi"/>
          <w:color w:val="000000"/>
          <w:sz w:val="28"/>
          <w:szCs w:val="28"/>
        </w:rPr>
        <w:t>техносфере</w:t>
      </w:r>
      <w:proofErr w:type="spellEnd"/>
      <w:r w:rsidRPr="00BB7A53">
        <w:rPr>
          <w:rFonts w:asciiTheme="majorHAnsi" w:hAnsiTheme="majorHAnsi"/>
          <w:color w:val="000000"/>
          <w:sz w:val="28"/>
          <w:szCs w:val="28"/>
        </w:rPr>
        <w:t>, основанного на приобретённых знаниях, умениях и спосо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бах деятельности;</w:t>
      </w:r>
    </w:p>
    <w:p w:rsidR="00134289" w:rsidRPr="00BB7A53" w:rsidRDefault="00134289" w:rsidP="00811854">
      <w:pPr>
        <w:pStyle w:val="a8"/>
        <w:numPr>
          <w:ilvl w:val="0"/>
          <w:numId w:val="8"/>
        </w:numPr>
        <w:spacing w:after="0"/>
        <w:jc w:val="both"/>
        <w:rPr>
          <w:rFonts w:asciiTheme="majorHAnsi" w:eastAsia="Calibri" w:hAnsiTheme="majorHAnsi"/>
          <w:sz w:val="28"/>
          <w:szCs w:val="28"/>
        </w:rPr>
      </w:pPr>
      <w:r w:rsidRPr="00BB7A53">
        <w:rPr>
          <w:rFonts w:asciiTheme="majorHAnsi" w:eastAsia="Calibri" w:hAnsiTheme="majorHAnsi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34289" w:rsidRPr="00BB7A53" w:rsidRDefault="00134289" w:rsidP="0081185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34289" w:rsidRPr="00BB7A53" w:rsidRDefault="00134289" w:rsidP="0081185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приобретение опыта разнообразной практической деятель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ности с техническими объектами, опыта познания и само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образования, опыта созидательной, преобразующей, твор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ческой деятельности;</w:t>
      </w:r>
      <w:r w:rsidRPr="00BB7A53">
        <w:rPr>
          <w:rFonts w:asciiTheme="majorHAnsi" w:hAnsiTheme="majorHAnsi"/>
          <w:sz w:val="28"/>
          <w:szCs w:val="28"/>
        </w:rPr>
        <w:t xml:space="preserve"> </w:t>
      </w:r>
    </w:p>
    <w:p w:rsidR="00134289" w:rsidRPr="00BB7A53" w:rsidRDefault="00134289" w:rsidP="00811854">
      <w:pPr>
        <w:pStyle w:val="a8"/>
        <w:numPr>
          <w:ilvl w:val="0"/>
          <w:numId w:val="8"/>
        </w:numPr>
        <w:spacing w:after="0"/>
        <w:jc w:val="both"/>
        <w:rPr>
          <w:rFonts w:asciiTheme="majorHAnsi" w:eastAsia="Calibri" w:hAnsiTheme="majorHAnsi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формирование готовности и способности к выбору инди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изводства;</w:t>
      </w:r>
      <w:r w:rsidRPr="00BB7A53">
        <w:rPr>
          <w:rFonts w:asciiTheme="majorHAnsi" w:eastAsia="Calibri" w:hAnsiTheme="majorHAnsi"/>
          <w:sz w:val="28"/>
          <w:szCs w:val="28"/>
        </w:rPr>
        <w:t xml:space="preserve"> </w:t>
      </w:r>
    </w:p>
    <w:p w:rsidR="00134289" w:rsidRPr="00BB7A53" w:rsidRDefault="00134289" w:rsidP="00811854">
      <w:pPr>
        <w:pStyle w:val="a8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 xml:space="preserve"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</w:t>
      </w:r>
      <w:r w:rsidRPr="00BB7A53">
        <w:rPr>
          <w:rFonts w:asciiTheme="majorHAnsi" w:hAnsiTheme="majorHAnsi"/>
          <w:sz w:val="28"/>
          <w:szCs w:val="28"/>
        </w:rPr>
        <w:lastRenderedPageBreak/>
        <w:t>природной, социальной, культурной, технической среды, используя для этого технико-технологические знания.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b/>
          <w:bCs/>
          <w:iCs/>
          <w:color w:val="000000"/>
          <w:sz w:val="28"/>
          <w:szCs w:val="28"/>
        </w:rPr>
        <w:t>Задачи обучения:</w:t>
      </w:r>
      <w:r w:rsidRPr="00BB7A53">
        <w:rPr>
          <w:rFonts w:asciiTheme="majorHAnsi" w:hAnsiTheme="majorHAnsi"/>
          <w:sz w:val="28"/>
          <w:szCs w:val="28"/>
        </w:rPr>
        <w:t xml:space="preserve"> </w:t>
      </w:r>
    </w:p>
    <w:p w:rsidR="00134289" w:rsidRPr="00BB7A53" w:rsidRDefault="00134289" w:rsidP="00811854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овладение</w:t>
      </w:r>
      <w:r w:rsidRPr="00BB7A53">
        <w:rPr>
          <w:rFonts w:asciiTheme="majorHAnsi" w:hAnsiTheme="majorHAnsi"/>
          <w:bCs/>
          <w:iCs/>
          <w:color w:val="000000"/>
          <w:sz w:val="28"/>
          <w:szCs w:val="28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34289" w:rsidRPr="00BB7A53" w:rsidRDefault="00134289" w:rsidP="00811854">
      <w:pPr>
        <w:pStyle w:val="a8"/>
        <w:numPr>
          <w:ilvl w:val="0"/>
          <w:numId w:val="11"/>
        </w:numPr>
        <w:spacing w:after="0"/>
        <w:jc w:val="both"/>
        <w:rPr>
          <w:rFonts w:asciiTheme="majorHAnsi" w:eastAsia="Calibri" w:hAnsiTheme="majorHAnsi"/>
          <w:sz w:val="28"/>
          <w:szCs w:val="28"/>
        </w:rPr>
      </w:pPr>
      <w:r w:rsidRPr="00BB7A53">
        <w:rPr>
          <w:rFonts w:asciiTheme="majorHAnsi" w:eastAsia="Calibri" w:hAnsiTheme="majorHAnsi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34289" w:rsidRPr="00BB7A53" w:rsidRDefault="00134289" w:rsidP="00811854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eastAsia="Calibri" w:hAnsiTheme="majorHAnsi"/>
          <w:sz w:val="28"/>
          <w:szCs w:val="28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ind w:left="720" w:firstLine="696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Приоритетными методами обучения индустриальным техно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логиям являются упражнения, лабораторно-практические и прак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тические работы, выполнение творческих проектов. Лаборатор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но-практические работы выполняются преимущественно по ма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риалов.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ind w:left="720" w:firstLine="696"/>
        <w:contextualSpacing/>
        <w:jc w:val="both"/>
        <w:rPr>
          <w:rFonts w:asciiTheme="majorHAnsi" w:hAnsiTheme="majorHAnsi"/>
          <w:sz w:val="28"/>
          <w:szCs w:val="28"/>
        </w:rPr>
      </w:pP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BB7A53">
        <w:rPr>
          <w:rFonts w:asciiTheme="majorHAnsi" w:hAnsiTheme="majorHAnsi"/>
          <w:b/>
          <w:color w:val="000000"/>
          <w:sz w:val="28"/>
          <w:szCs w:val="28"/>
        </w:rPr>
        <w:t>Требования к уровню подготовки учащихся к окончанию 5 класса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sz w:val="28"/>
          <w:szCs w:val="28"/>
          <w:lang w:eastAsia="ar-SA"/>
        </w:rPr>
      </w:pPr>
      <w:r w:rsidRPr="00BB7A53">
        <w:rPr>
          <w:rFonts w:asciiTheme="majorHAnsi" w:hAnsiTheme="majorHAnsi"/>
          <w:i/>
          <w:sz w:val="28"/>
          <w:szCs w:val="28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BB7A53">
        <w:rPr>
          <w:rFonts w:asciiTheme="majorHAnsi" w:hAnsiTheme="majorHAnsi"/>
          <w:i/>
          <w:sz w:val="28"/>
          <w:szCs w:val="28"/>
          <w:lang w:eastAsia="ar-SA"/>
        </w:rPr>
        <w:t>метапредметных</w:t>
      </w:r>
      <w:proofErr w:type="spellEnd"/>
      <w:r w:rsidRPr="00BB7A53">
        <w:rPr>
          <w:rFonts w:asciiTheme="majorHAnsi" w:hAnsiTheme="majorHAnsi"/>
          <w:i/>
          <w:sz w:val="28"/>
          <w:szCs w:val="28"/>
          <w:lang w:eastAsia="ar-SA"/>
        </w:rPr>
        <w:t xml:space="preserve"> и предметных результатов.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hAnsiTheme="majorHAnsi"/>
          <w:sz w:val="28"/>
          <w:szCs w:val="28"/>
          <w:lang w:eastAsia="ar-SA"/>
        </w:rPr>
      </w:pPr>
      <w:proofErr w:type="gramStart"/>
      <w:r w:rsidRPr="00BB7A53">
        <w:rPr>
          <w:rFonts w:asciiTheme="majorHAnsi" w:hAnsiTheme="majorHAnsi"/>
          <w:b/>
          <w:i/>
          <w:sz w:val="28"/>
          <w:szCs w:val="28"/>
          <w:lang w:eastAsia="ar-SA"/>
        </w:rPr>
        <w:t>Личностными результатами</w:t>
      </w:r>
      <w:r w:rsidRPr="00BB7A53">
        <w:rPr>
          <w:rFonts w:asciiTheme="majorHAnsi" w:hAnsiTheme="majorHAnsi"/>
          <w:sz w:val="28"/>
          <w:szCs w:val="28"/>
          <w:lang w:eastAsia="ar-SA"/>
        </w:rPr>
        <w:t xml:space="preserve"> освоения учащимися основной школы курса «Технология» являются: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BB7A53">
        <w:rPr>
          <w:rFonts w:asciiTheme="majorHAnsi" w:hAnsiTheme="majorHAnsi"/>
          <w:sz w:val="28"/>
          <w:szCs w:val="28"/>
          <w:lang w:eastAsia="ar-SA"/>
        </w:rPr>
        <w:br/>
      </w:r>
      <w:r w:rsidRPr="00BB7A53">
        <w:rPr>
          <w:rFonts w:asciiTheme="majorHAnsi" w:hAnsiTheme="majorHAnsi"/>
          <w:sz w:val="28"/>
          <w:szCs w:val="28"/>
          <w:lang w:eastAsia="ar-SA"/>
        </w:rPr>
        <w:lastRenderedPageBreak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бережное отношение к природным и хозяйственным ресурсам;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hAnsiTheme="majorHAnsi"/>
          <w:sz w:val="28"/>
          <w:szCs w:val="28"/>
          <w:lang w:eastAsia="ar-SA"/>
        </w:rPr>
      </w:pPr>
      <w:proofErr w:type="spellStart"/>
      <w:r w:rsidRPr="00BB7A53">
        <w:rPr>
          <w:rFonts w:asciiTheme="majorHAnsi" w:hAnsiTheme="majorHAnsi"/>
          <w:b/>
          <w:i/>
          <w:sz w:val="28"/>
          <w:szCs w:val="28"/>
          <w:lang w:eastAsia="ar-SA"/>
        </w:rPr>
        <w:t>Метапредметными</w:t>
      </w:r>
      <w:proofErr w:type="spellEnd"/>
      <w:r w:rsidRPr="00BB7A53">
        <w:rPr>
          <w:rFonts w:asciiTheme="majorHAnsi" w:hAnsiTheme="majorHAnsi"/>
          <w:b/>
          <w:i/>
          <w:sz w:val="28"/>
          <w:szCs w:val="28"/>
          <w:lang w:eastAsia="ar-SA"/>
        </w:rPr>
        <w:t xml:space="preserve"> результатами</w:t>
      </w:r>
      <w:r w:rsidRPr="00BB7A53">
        <w:rPr>
          <w:rFonts w:asciiTheme="majorHAnsi" w:hAnsiTheme="majorHAnsi"/>
          <w:i/>
          <w:sz w:val="28"/>
          <w:szCs w:val="28"/>
          <w:lang w:eastAsia="ar-SA"/>
        </w:rPr>
        <w:t xml:space="preserve"> </w:t>
      </w:r>
      <w:r w:rsidRPr="00BB7A53">
        <w:rPr>
          <w:rFonts w:asciiTheme="majorHAnsi" w:hAnsiTheme="majorHAnsi"/>
          <w:sz w:val="28"/>
          <w:szCs w:val="28"/>
          <w:lang w:eastAsia="ar-SA"/>
        </w:rPr>
        <w:t>освоения учащимися основной школы курса «Технология» являются: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34289" w:rsidRPr="00BB7A53" w:rsidRDefault="00134289" w:rsidP="00811854">
      <w:pPr>
        <w:pStyle w:val="a8"/>
        <w:numPr>
          <w:ilvl w:val="0"/>
          <w:numId w:val="19"/>
        </w:numPr>
        <w:spacing w:after="0"/>
        <w:ind w:left="284" w:hanging="142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>умение применять в практической деятельности знаний, полученных при изучении основных наук;</w:t>
      </w:r>
    </w:p>
    <w:p w:rsidR="00134289" w:rsidRPr="00BB7A53" w:rsidRDefault="00134289" w:rsidP="00811854">
      <w:pPr>
        <w:spacing w:line="276" w:lineRule="auto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</w:rPr>
        <w:t xml:space="preserve">    </w:t>
      </w:r>
      <w:r w:rsidRPr="00BB7A53">
        <w:rPr>
          <w:rFonts w:asciiTheme="majorHAnsi" w:hAnsiTheme="majorHAnsi"/>
          <w:sz w:val="28"/>
          <w:szCs w:val="28"/>
          <w:lang w:eastAsia="ar-SA"/>
        </w:rPr>
        <w:t xml:space="preserve">• </w:t>
      </w:r>
      <w:r w:rsidRPr="00BB7A53">
        <w:rPr>
          <w:rFonts w:asciiTheme="majorHAnsi" w:hAnsiTheme="majorHAnsi"/>
          <w:sz w:val="28"/>
          <w:szCs w:val="28"/>
        </w:rPr>
        <w:t>использование дополнительной информации при проектировании и создании объектов труда;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34289" w:rsidRPr="00BB7A53" w:rsidRDefault="00134289" w:rsidP="00811854">
      <w:pPr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b/>
          <w:bCs/>
          <w:i/>
          <w:color w:val="000000"/>
          <w:sz w:val="28"/>
          <w:szCs w:val="28"/>
        </w:rPr>
        <w:t>Предметным результатом</w:t>
      </w:r>
      <w:r w:rsidRPr="00BB7A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BB7A53">
        <w:rPr>
          <w:rFonts w:asciiTheme="majorHAnsi" w:hAnsiTheme="majorHAnsi"/>
          <w:sz w:val="28"/>
          <w:szCs w:val="28"/>
          <w:lang w:eastAsia="ar-SA"/>
        </w:rPr>
        <w:t>освоения учащимися основной школы курса «Технология» являются: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>в познавательной сфере:</w:t>
      </w:r>
    </w:p>
    <w:p w:rsidR="00134289" w:rsidRPr="00BB7A53" w:rsidRDefault="00134289" w:rsidP="00811854">
      <w:pPr>
        <w:pStyle w:val="a8"/>
        <w:numPr>
          <w:ilvl w:val="0"/>
          <w:numId w:val="19"/>
        </w:numPr>
        <w:spacing w:after="0"/>
        <w:ind w:left="284" w:hanging="142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34289" w:rsidRPr="00BB7A53" w:rsidRDefault="00134289" w:rsidP="00811854">
      <w:pPr>
        <w:pStyle w:val="a8"/>
        <w:numPr>
          <w:ilvl w:val="0"/>
          <w:numId w:val="20"/>
        </w:numPr>
        <w:spacing w:after="0"/>
        <w:ind w:left="284" w:hanging="142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lastRenderedPageBreak/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B7A53">
        <w:rPr>
          <w:rFonts w:asciiTheme="majorHAnsi" w:hAnsiTheme="majorHAnsi"/>
          <w:bCs/>
          <w:color w:val="000000"/>
          <w:sz w:val="28"/>
          <w:szCs w:val="28"/>
        </w:rPr>
        <w:t>Технологии обработки конструкцион</w:t>
      </w:r>
      <w:r w:rsidRPr="00BB7A53">
        <w:rPr>
          <w:rFonts w:asciiTheme="majorHAnsi" w:hAnsiTheme="majorHAnsi"/>
          <w:bCs/>
          <w:color w:val="000000"/>
          <w:sz w:val="28"/>
          <w:szCs w:val="28"/>
        </w:rPr>
        <w:softHyphen/>
        <w:t>ных материалов</w:t>
      </w:r>
      <w:r w:rsidRPr="00BB7A53">
        <w:rPr>
          <w:rFonts w:asciiTheme="majorHAnsi" w:hAnsiTheme="majorHAnsi"/>
          <w:sz w:val="28"/>
          <w:szCs w:val="28"/>
        </w:rPr>
        <w:t>», «</w:t>
      </w:r>
      <w:r w:rsidRPr="00BB7A53">
        <w:rPr>
          <w:rFonts w:asciiTheme="majorHAnsi" w:hAnsiTheme="majorHAnsi"/>
          <w:bCs/>
          <w:color w:val="000000"/>
          <w:sz w:val="28"/>
          <w:szCs w:val="28"/>
        </w:rPr>
        <w:t>Технологии домашнего хозяйств</w:t>
      </w:r>
      <w:r w:rsidRPr="00BB7A53">
        <w:rPr>
          <w:rFonts w:asciiTheme="majorHAnsi" w:hAnsiTheme="majorHAnsi"/>
          <w:b/>
          <w:bCs/>
          <w:color w:val="000000"/>
          <w:sz w:val="28"/>
          <w:szCs w:val="28"/>
        </w:rPr>
        <w:t>а</w:t>
      </w:r>
      <w:r w:rsidRPr="00BB7A53">
        <w:rPr>
          <w:rFonts w:asciiTheme="majorHAnsi" w:hAnsiTheme="majorHAnsi"/>
          <w:sz w:val="28"/>
          <w:szCs w:val="28"/>
        </w:rPr>
        <w:t>».</w:t>
      </w:r>
    </w:p>
    <w:p w:rsidR="00134289" w:rsidRPr="00BB7A53" w:rsidRDefault="00134289" w:rsidP="00811854">
      <w:pPr>
        <w:pStyle w:val="a8"/>
        <w:numPr>
          <w:ilvl w:val="0"/>
          <w:numId w:val="20"/>
        </w:numPr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в мотивационной сфере: </w:t>
      </w:r>
    </w:p>
    <w:p w:rsidR="00134289" w:rsidRPr="00BB7A53" w:rsidRDefault="00134289" w:rsidP="00811854">
      <w:pPr>
        <w:pStyle w:val="a8"/>
        <w:numPr>
          <w:ilvl w:val="0"/>
          <w:numId w:val="21"/>
        </w:numPr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оценивание своей способности и готовности к труду;</w:t>
      </w:r>
    </w:p>
    <w:p w:rsidR="00134289" w:rsidRPr="00BB7A53" w:rsidRDefault="00134289" w:rsidP="00811854">
      <w:pPr>
        <w:pStyle w:val="a8"/>
        <w:numPr>
          <w:ilvl w:val="0"/>
          <w:numId w:val="21"/>
        </w:numPr>
        <w:tabs>
          <w:tab w:val="left" w:pos="284"/>
        </w:tabs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осознание ответственности за качество результатов труда;</w:t>
      </w:r>
    </w:p>
    <w:p w:rsidR="00134289" w:rsidRPr="00BB7A53" w:rsidRDefault="00134289" w:rsidP="00811854">
      <w:pPr>
        <w:pStyle w:val="a8"/>
        <w:numPr>
          <w:ilvl w:val="0"/>
          <w:numId w:val="21"/>
        </w:numPr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134289" w:rsidRPr="00BB7A53" w:rsidRDefault="00134289" w:rsidP="00811854">
      <w:pPr>
        <w:pStyle w:val="a8"/>
        <w:numPr>
          <w:ilvl w:val="0"/>
          <w:numId w:val="21"/>
        </w:numPr>
        <w:tabs>
          <w:tab w:val="left" w:pos="142"/>
        </w:tabs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eastAsia="Calibr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>в трудовой сфере:</w:t>
      </w:r>
      <w:r w:rsidRPr="00BB7A53">
        <w:rPr>
          <w:rFonts w:asciiTheme="majorHAnsi" w:eastAsia="Calibri" w:hAnsiTheme="majorHAnsi"/>
          <w:sz w:val="28"/>
          <w:szCs w:val="28"/>
          <w:lang w:eastAsia="ar-SA"/>
        </w:rPr>
        <w:t xml:space="preserve"> </w:t>
      </w:r>
    </w:p>
    <w:p w:rsidR="00134289" w:rsidRPr="00BB7A53" w:rsidRDefault="00134289" w:rsidP="00811854">
      <w:pPr>
        <w:pStyle w:val="a8"/>
        <w:numPr>
          <w:ilvl w:val="0"/>
          <w:numId w:val="23"/>
        </w:numPr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>планирование технологического процесса;</w:t>
      </w:r>
    </w:p>
    <w:p w:rsidR="00134289" w:rsidRPr="00BB7A53" w:rsidRDefault="00134289" w:rsidP="00811854">
      <w:pPr>
        <w:pStyle w:val="a8"/>
        <w:numPr>
          <w:ilvl w:val="0"/>
          <w:numId w:val="23"/>
        </w:numPr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34289" w:rsidRPr="00BB7A53" w:rsidRDefault="00134289" w:rsidP="00811854">
      <w:pPr>
        <w:pStyle w:val="a8"/>
        <w:numPr>
          <w:ilvl w:val="0"/>
          <w:numId w:val="23"/>
        </w:numPr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>соблюдение норм и правил безопасности, правил санитарии и гигиены;</w:t>
      </w:r>
    </w:p>
    <w:p w:rsidR="00134289" w:rsidRPr="00BB7A53" w:rsidRDefault="00134289" w:rsidP="00811854">
      <w:pPr>
        <w:pStyle w:val="a8"/>
        <w:numPr>
          <w:ilvl w:val="0"/>
          <w:numId w:val="23"/>
        </w:numPr>
        <w:suppressAutoHyphens/>
        <w:spacing w:after="0"/>
        <w:ind w:left="284" w:hanging="142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>в физиолого-психологической сфере:</w:t>
      </w:r>
    </w:p>
    <w:p w:rsidR="00134289" w:rsidRPr="00BB7A53" w:rsidRDefault="00134289" w:rsidP="00811854">
      <w:pPr>
        <w:suppressAutoHyphens/>
        <w:spacing w:line="276" w:lineRule="auto"/>
        <w:rPr>
          <w:rFonts w:asciiTheme="majorHAnsi" w:hAnsiTheme="majorHAnsi"/>
          <w:sz w:val="28"/>
          <w:szCs w:val="28"/>
          <w:lang w:eastAsia="ar-SA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BB7A53">
        <w:rPr>
          <w:rFonts w:asciiTheme="majorHAnsi" w:hAnsiTheme="majorHAnsi"/>
          <w:sz w:val="28"/>
          <w:szCs w:val="28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BB7A53">
        <w:rPr>
          <w:rFonts w:asciiTheme="majorHAnsi" w:hAnsiTheme="majorHAnsi"/>
          <w:sz w:val="28"/>
          <w:szCs w:val="28"/>
        </w:rPr>
        <w:t>сочетание образного и логического мышления в процессе проектной деятельности;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 xml:space="preserve">в эстетической сфере: 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BB7A53">
        <w:rPr>
          <w:rFonts w:asciiTheme="majorHAnsi" w:hAnsiTheme="majorHAnsi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BB7A53">
        <w:rPr>
          <w:rFonts w:asciiTheme="majorHAnsi" w:hAnsiTheme="majorHAnsi"/>
          <w:sz w:val="28"/>
          <w:szCs w:val="28"/>
        </w:rPr>
        <w:t>моделирование художественного оформления объекта труда при изучении раздела «</w:t>
      </w:r>
      <w:r w:rsidRPr="00BB7A53">
        <w:rPr>
          <w:rFonts w:asciiTheme="majorHAnsi" w:hAnsiTheme="majorHAnsi"/>
          <w:color w:val="000000"/>
          <w:sz w:val="28"/>
          <w:szCs w:val="28"/>
        </w:rPr>
        <w:t>Технологии художественно-приклад</w:t>
      </w:r>
      <w:r w:rsidRPr="00BB7A53">
        <w:rPr>
          <w:rFonts w:asciiTheme="majorHAnsi" w:hAnsiTheme="majorHAnsi"/>
          <w:color w:val="000000"/>
          <w:sz w:val="28"/>
          <w:szCs w:val="28"/>
        </w:rPr>
        <w:softHyphen/>
        <w:t>ной обработки материалов</w:t>
      </w:r>
      <w:r w:rsidRPr="00BB7A53">
        <w:rPr>
          <w:rFonts w:asciiTheme="majorHAnsi" w:hAnsiTheme="majorHAnsi"/>
          <w:sz w:val="28"/>
          <w:szCs w:val="28"/>
        </w:rPr>
        <w:t>»;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lastRenderedPageBreak/>
        <w:t xml:space="preserve">   •  </w:t>
      </w:r>
      <w:r w:rsidRPr="00BB7A53">
        <w:rPr>
          <w:rFonts w:asciiTheme="majorHAnsi" w:hAnsiTheme="majorHAnsi"/>
          <w:sz w:val="28"/>
          <w:szCs w:val="28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134289" w:rsidRPr="00BB7A53" w:rsidRDefault="00134289" w:rsidP="0081185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BB7A53">
        <w:rPr>
          <w:rFonts w:asciiTheme="majorHAnsi" w:hAnsiTheme="majorHAnsi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>в коммуникативной сфере: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color w:val="000000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BB7A53">
        <w:rPr>
          <w:rFonts w:asciiTheme="majorHAnsi" w:hAnsiTheme="majorHAnsi"/>
          <w:bCs/>
          <w:color w:val="000000"/>
          <w:sz w:val="28"/>
          <w:szCs w:val="28"/>
        </w:rPr>
        <w:t>формирование рабочей группы для выполнения проекта;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color w:val="000000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BB7A53">
        <w:rPr>
          <w:rFonts w:asciiTheme="majorHAnsi" w:hAnsiTheme="majorHAnsi"/>
          <w:bCs/>
          <w:color w:val="000000"/>
          <w:sz w:val="28"/>
          <w:szCs w:val="28"/>
        </w:rPr>
        <w:t>публичная презентация и защита проекта, изделия, продукта труда;</w:t>
      </w: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color w:val="000000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  <w:lang w:eastAsia="ar-SA"/>
        </w:rPr>
        <w:t xml:space="preserve">   •  </w:t>
      </w:r>
      <w:r w:rsidRPr="00BB7A53">
        <w:rPr>
          <w:rFonts w:asciiTheme="majorHAnsi" w:hAnsiTheme="majorHAnsi"/>
          <w:bCs/>
          <w:color w:val="000000"/>
          <w:sz w:val="28"/>
          <w:szCs w:val="28"/>
        </w:rPr>
        <w:t>разработка вариантов рекламных образцов.</w:t>
      </w:r>
    </w:p>
    <w:p w:rsidR="00134289" w:rsidRPr="00BB7A53" w:rsidRDefault="00134289" w:rsidP="00811854">
      <w:pPr>
        <w:spacing w:line="276" w:lineRule="auto"/>
        <w:ind w:left="2073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b/>
          <w:bCs/>
          <w:sz w:val="28"/>
          <w:szCs w:val="28"/>
        </w:rPr>
        <w:t>Критерии и нормы оценок знаний обучающихся.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pacing w:val="-12"/>
          <w:sz w:val="28"/>
          <w:szCs w:val="28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«5» </w:t>
      </w:r>
      <w:r w:rsidRPr="00BB7A53">
        <w:rPr>
          <w:rFonts w:asciiTheme="majorHAnsi" w:hAnsiTheme="majorHAnsi"/>
          <w:bCs/>
          <w:color w:val="000000"/>
          <w:spacing w:val="-7"/>
          <w:sz w:val="28"/>
          <w:szCs w:val="28"/>
        </w:rPr>
        <w:t>ставится, если обучаемый</w:t>
      </w:r>
      <w:r w:rsidRPr="00BB7A53">
        <w:rPr>
          <w:rFonts w:asciiTheme="majorHAnsi" w:hAnsiTheme="majorHAnsi"/>
          <w:color w:val="000000"/>
          <w:spacing w:val="-7"/>
          <w:sz w:val="28"/>
          <w:szCs w:val="28"/>
        </w:rPr>
        <w:t>: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полностью усвоил учебный материал;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умеет изложить его своими словами;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самостоятельно подтверждает ответ конкретными примерами;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10"/>
          <w:sz w:val="28"/>
          <w:szCs w:val="28"/>
        </w:rPr>
        <w:t>правильно и обстоятельно отвечает на дополнительные вопросы учителя.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>«4»</w:t>
      </w:r>
      <w:r w:rsidRPr="00BB7A53">
        <w:rPr>
          <w:rFonts w:asciiTheme="majorHAnsi" w:hAnsiTheme="majorHAnsi"/>
          <w:color w:val="000000"/>
          <w:spacing w:val="-7"/>
          <w:sz w:val="28"/>
          <w:szCs w:val="28"/>
        </w:rPr>
        <w:t> ставится, если обучаемый: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в основном усвоил учебный материал;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допускает незначительные ошибки при его изложении своими словами;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подтверждает ответ конкретными примерами;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правильно отвечает на дополнительные вопросы учителя.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</w:pP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«3» </w:t>
      </w:r>
      <w:r w:rsidRPr="00BB7A53">
        <w:rPr>
          <w:rFonts w:asciiTheme="majorHAnsi" w:hAnsiTheme="majorHAnsi"/>
          <w:bCs/>
          <w:color w:val="000000"/>
          <w:spacing w:val="-7"/>
          <w:sz w:val="28"/>
          <w:szCs w:val="28"/>
        </w:rPr>
        <w:t>ставится, если обучаемый</w:t>
      </w:r>
      <w:r w:rsidRPr="00BB7A53">
        <w:rPr>
          <w:rFonts w:asciiTheme="majorHAnsi" w:hAnsiTheme="majorHAnsi"/>
          <w:color w:val="000000"/>
          <w:spacing w:val="-7"/>
          <w:sz w:val="28"/>
          <w:szCs w:val="28"/>
        </w:rPr>
        <w:t>: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не усвоил существенную часть учебного материала;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допускает значительные ошибки при его изложении своими словами;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затрудняется подтвердить ответ конкретными примерами;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слабо отвечает на дополнительные вопросы.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«2» </w:t>
      </w:r>
      <w:r w:rsidRPr="00BB7A53">
        <w:rPr>
          <w:rFonts w:asciiTheme="majorHAnsi" w:hAnsiTheme="majorHAnsi"/>
          <w:bCs/>
          <w:color w:val="000000"/>
          <w:spacing w:val="-7"/>
          <w:sz w:val="28"/>
          <w:szCs w:val="28"/>
        </w:rPr>
        <w:t>ставится, если обучаемый: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почти не усвоил учебный материал;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не может изложить его своими словами;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не может подтвердить ответ конкретными примерами;</w:t>
      </w:r>
    </w:p>
    <w:p w:rsidR="00134289" w:rsidRPr="00BB7A53" w:rsidRDefault="00134289" w:rsidP="00811854">
      <w:pPr>
        <w:shd w:val="clear" w:color="auto" w:fill="FFFFFF"/>
        <w:spacing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BB7A53">
        <w:rPr>
          <w:rFonts w:asciiTheme="majorHAnsi" w:hAnsiTheme="majorHAnsi"/>
          <w:color w:val="000000"/>
          <w:sz w:val="28"/>
          <w:szCs w:val="28"/>
        </w:rPr>
        <w:t>-  </w:t>
      </w:r>
      <w:r w:rsidRPr="00BB7A53">
        <w:rPr>
          <w:rFonts w:asciiTheme="majorHAnsi" w:hAnsiTheme="majorHAnsi"/>
          <w:color w:val="000000"/>
          <w:spacing w:val="-9"/>
          <w:sz w:val="28"/>
          <w:szCs w:val="28"/>
        </w:rPr>
        <w:t>не отвечает на большую часть дополнительных вопросов учителя.</w:t>
      </w:r>
    </w:p>
    <w:p w:rsidR="002639ED" w:rsidRPr="00BB7A53" w:rsidRDefault="002639ED" w:rsidP="0081185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134289" w:rsidRPr="00BB7A53" w:rsidRDefault="00134289" w:rsidP="0081185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134289" w:rsidRPr="00BB7A53" w:rsidRDefault="002639ED" w:rsidP="0081185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b/>
          <w:color w:val="000000"/>
          <w:sz w:val="28"/>
          <w:szCs w:val="28"/>
        </w:rPr>
        <w:t xml:space="preserve">    </w:t>
      </w:r>
    </w:p>
    <w:p w:rsidR="00BB7A53" w:rsidRDefault="00BB7A53" w:rsidP="00811854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B7A53" w:rsidRDefault="00BB7A53" w:rsidP="00811854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B7A53" w:rsidRDefault="00BB7A53" w:rsidP="00811854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34289" w:rsidRPr="00BB7A53" w:rsidRDefault="00134289" w:rsidP="00811854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BB7A53">
        <w:rPr>
          <w:rFonts w:asciiTheme="majorHAnsi" w:hAnsiTheme="majorHAnsi"/>
          <w:b/>
          <w:bCs/>
          <w:sz w:val="28"/>
          <w:szCs w:val="28"/>
        </w:rPr>
        <w:t>Учебно-методическое обеспечение</w:t>
      </w:r>
    </w:p>
    <w:p w:rsidR="00134289" w:rsidRPr="00BB7A53" w:rsidRDefault="00134289" w:rsidP="0081185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>Учебник «Технолог</w:t>
      </w:r>
      <w:r w:rsidR="00691628" w:rsidRPr="00BB7A53">
        <w:rPr>
          <w:rFonts w:asciiTheme="majorHAnsi" w:hAnsiTheme="majorHAnsi"/>
          <w:sz w:val="28"/>
          <w:szCs w:val="28"/>
        </w:rPr>
        <w:t>ия» под редакцией Казакевича В.М.</w:t>
      </w:r>
      <w:r w:rsidRPr="00BB7A53">
        <w:rPr>
          <w:rFonts w:asciiTheme="majorHAnsi" w:hAnsiTheme="majorHAnsi"/>
          <w:sz w:val="28"/>
          <w:szCs w:val="28"/>
        </w:rPr>
        <w:t xml:space="preserve"> 5 класс. Москва. </w:t>
      </w:r>
      <w:r w:rsidR="00691628" w:rsidRPr="00BB7A53">
        <w:rPr>
          <w:rFonts w:asciiTheme="majorHAnsi" w:hAnsiTheme="majorHAnsi"/>
          <w:sz w:val="28"/>
          <w:szCs w:val="28"/>
        </w:rPr>
        <w:t>Издательство «Просвещение», 2020</w:t>
      </w:r>
      <w:r w:rsidRPr="00BB7A53">
        <w:rPr>
          <w:rFonts w:asciiTheme="majorHAnsi" w:hAnsiTheme="majorHAnsi"/>
          <w:sz w:val="28"/>
          <w:szCs w:val="28"/>
        </w:rPr>
        <w:t>.</w:t>
      </w:r>
    </w:p>
    <w:p w:rsidR="00134289" w:rsidRPr="00BB7A53" w:rsidRDefault="00134289" w:rsidP="0081185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i/>
          <w:iCs/>
          <w:sz w:val="28"/>
          <w:szCs w:val="28"/>
        </w:rPr>
        <w:t xml:space="preserve">Боровков, Ю. А. </w:t>
      </w:r>
      <w:r w:rsidRPr="00BB7A53">
        <w:rPr>
          <w:rFonts w:asciiTheme="majorHAnsi" w:hAnsiTheme="majorHAnsi"/>
          <w:sz w:val="28"/>
          <w:szCs w:val="28"/>
        </w:rPr>
        <w:t>Технический справочник учителя труда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пособие для учителей 4–8 </w:t>
      </w:r>
      <w:proofErr w:type="spellStart"/>
      <w:r w:rsidRPr="00BB7A53">
        <w:rPr>
          <w:rFonts w:asciiTheme="majorHAnsi" w:hAnsiTheme="majorHAnsi"/>
          <w:sz w:val="28"/>
          <w:szCs w:val="28"/>
        </w:rPr>
        <w:t>кл</w:t>
      </w:r>
      <w:proofErr w:type="spellEnd"/>
      <w:r w:rsidRPr="00BB7A53">
        <w:rPr>
          <w:rFonts w:asciiTheme="majorHAnsi" w:hAnsiTheme="majorHAnsi"/>
          <w:sz w:val="28"/>
          <w:szCs w:val="28"/>
        </w:rPr>
        <w:t xml:space="preserve">. /Ю. А. Боровков, С. Ф. </w:t>
      </w:r>
      <w:proofErr w:type="spellStart"/>
      <w:r w:rsidRPr="00BB7A53">
        <w:rPr>
          <w:rFonts w:asciiTheme="majorHAnsi" w:hAnsiTheme="majorHAnsi"/>
          <w:sz w:val="28"/>
          <w:szCs w:val="28"/>
        </w:rPr>
        <w:t>Легорнев</w:t>
      </w:r>
      <w:proofErr w:type="spellEnd"/>
      <w:r w:rsidRPr="00BB7A53">
        <w:rPr>
          <w:rFonts w:asciiTheme="majorHAnsi" w:hAnsiTheme="majorHAnsi"/>
          <w:sz w:val="28"/>
          <w:szCs w:val="28"/>
        </w:rPr>
        <w:t xml:space="preserve">, Б. А. </w:t>
      </w:r>
      <w:proofErr w:type="spellStart"/>
      <w:r w:rsidRPr="00BB7A53">
        <w:rPr>
          <w:rFonts w:asciiTheme="majorHAnsi" w:hAnsiTheme="majorHAnsi"/>
          <w:sz w:val="28"/>
          <w:szCs w:val="28"/>
        </w:rPr>
        <w:t>Черепашенец</w:t>
      </w:r>
      <w:proofErr w:type="spellEnd"/>
      <w:r w:rsidRPr="00BB7A53">
        <w:rPr>
          <w:rFonts w:asciiTheme="majorHAnsi" w:hAnsiTheme="majorHAnsi"/>
          <w:sz w:val="28"/>
          <w:szCs w:val="28"/>
        </w:rPr>
        <w:t xml:space="preserve">. – 6-е изд., </w:t>
      </w:r>
      <w:proofErr w:type="spellStart"/>
      <w:r w:rsidRPr="00BB7A53">
        <w:rPr>
          <w:rFonts w:asciiTheme="majorHAnsi" w:hAnsiTheme="majorHAnsi"/>
          <w:sz w:val="28"/>
          <w:szCs w:val="28"/>
        </w:rPr>
        <w:t>перераб</w:t>
      </w:r>
      <w:proofErr w:type="spellEnd"/>
      <w:r w:rsidRPr="00BB7A53">
        <w:rPr>
          <w:rFonts w:asciiTheme="majorHAnsi" w:hAnsiTheme="majorHAnsi"/>
          <w:sz w:val="28"/>
          <w:szCs w:val="28"/>
        </w:rPr>
        <w:t>. и доп. – М.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Просвещение,2009.</w:t>
      </w:r>
    </w:p>
    <w:p w:rsidR="00134289" w:rsidRPr="00BB7A53" w:rsidRDefault="00134289" w:rsidP="0081185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7A53">
        <w:rPr>
          <w:rFonts w:asciiTheme="majorHAnsi" w:hAnsiTheme="majorHAnsi"/>
          <w:i/>
          <w:iCs/>
          <w:sz w:val="28"/>
          <w:szCs w:val="28"/>
        </w:rPr>
        <w:t>Ворошин</w:t>
      </w:r>
      <w:proofErr w:type="spellEnd"/>
      <w:r w:rsidRPr="00BB7A53">
        <w:rPr>
          <w:rFonts w:asciiTheme="majorHAnsi" w:hAnsiTheme="majorHAnsi"/>
          <w:i/>
          <w:iCs/>
          <w:sz w:val="28"/>
          <w:szCs w:val="28"/>
        </w:rPr>
        <w:t>, Г. Б.</w:t>
      </w:r>
      <w:r w:rsidRPr="00BB7A53">
        <w:rPr>
          <w:rFonts w:asciiTheme="majorHAnsi" w:hAnsiTheme="majorHAnsi"/>
          <w:sz w:val="28"/>
          <w:szCs w:val="28"/>
        </w:rPr>
        <w:t xml:space="preserve"> Занятие по трудовому обучению. 5 </w:t>
      </w:r>
      <w:proofErr w:type="spellStart"/>
      <w:r w:rsidRPr="00BB7A53">
        <w:rPr>
          <w:rFonts w:asciiTheme="majorHAnsi" w:hAnsiTheme="majorHAnsi"/>
          <w:sz w:val="28"/>
          <w:szCs w:val="28"/>
        </w:rPr>
        <w:t>кл</w:t>
      </w:r>
      <w:proofErr w:type="spellEnd"/>
      <w:r w:rsidRPr="00BB7A53">
        <w:rPr>
          <w:rFonts w:asciiTheme="majorHAnsi" w:hAnsiTheme="majorHAnsi"/>
          <w:sz w:val="28"/>
          <w:szCs w:val="28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пособие для учителя труда/</w:t>
      </w:r>
    </w:p>
    <w:p w:rsidR="00134289" w:rsidRPr="00BB7A53" w:rsidRDefault="00134289" w:rsidP="0081185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sz w:val="28"/>
          <w:szCs w:val="28"/>
        </w:rPr>
        <w:t xml:space="preserve">Г. Б. </w:t>
      </w:r>
      <w:proofErr w:type="spellStart"/>
      <w:r w:rsidRPr="00BB7A53">
        <w:rPr>
          <w:rFonts w:asciiTheme="majorHAnsi" w:hAnsiTheme="majorHAnsi"/>
          <w:sz w:val="28"/>
          <w:szCs w:val="28"/>
        </w:rPr>
        <w:t>Ворошин</w:t>
      </w:r>
      <w:proofErr w:type="spellEnd"/>
      <w:r w:rsidRPr="00BB7A53">
        <w:rPr>
          <w:rFonts w:asciiTheme="majorHAnsi" w:hAnsiTheme="majorHAnsi"/>
          <w:sz w:val="28"/>
          <w:szCs w:val="28"/>
        </w:rPr>
        <w:t xml:space="preserve">, А. А. Воронов, А. И. </w:t>
      </w:r>
      <w:proofErr w:type="spellStart"/>
      <w:r w:rsidRPr="00BB7A53">
        <w:rPr>
          <w:rFonts w:asciiTheme="majorHAnsi" w:hAnsiTheme="majorHAnsi"/>
          <w:sz w:val="28"/>
          <w:szCs w:val="28"/>
        </w:rPr>
        <w:t>Гедвилло</w:t>
      </w:r>
      <w:proofErr w:type="spellEnd"/>
      <w:r w:rsidRPr="00BB7A53">
        <w:rPr>
          <w:rFonts w:asciiTheme="majorHAnsi" w:hAnsiTheme="majorHAnsi"/>
          <w:sz w:val="28"/>
          <w:szCs w:val="28"/>
        </w:rPr>
        <w:t xml:space="preserve"> [и др.]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под ред. Д. А. Тхоржевского. – 2-е изд., </w:t>
      </w:r>
      <w:proofErr w:type="spellStart"/>
      <w:r w:rsidRPr="00BB7A53">
        <w:rPr>
          <w:rFonts w:asciiTheme="majorHAnsi" w:hAnsiTheme="majorHAnsi"/>
          <w:sz w:val="28"/>
          <w:szCs w:val="28"/>
        </w:rPr>
        <w:t>перераб</w:t>
      </w:r>
      <w:proofErr w:type="spellEnd"/>
      <w:r w:rsidRPr="00BB7A53">
        <w:rPr>
          <w:rFonts w:asciiTheme="majorHAnsi" w:hAnsiTheme="majorHAnsi"/>
          <w:sz w:val="28"/>
          <w:szCs w:val="28"/>
        </w:rPr>
        <w:t>. и доп. – М. : Просвещение, 2009.</w:t>
      </w:r>
    </w:p>
    <w:p w:rsidR="00134289" w:rsidRPr="00BB7A53" w:rsidRDefault="00134289" w:rsidP="0081185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B7A53">
        <w:rPr>
          <w:rFonts w:asciiTheme="majorHAnsi" w:hAnsiTheme="majorHAnsi"/>
          <w:i/>
          <w:iCs/>
          <w:sz w:val="28"/>
          <w:szCs w:val="28"/>
        </w:rPr>
        <w:t xml:space="preserve">Коваленко, В. И. </w:t>
      </w:r>
      <w:r w:rsidRPr="00BB7A53">
        <w:rPr>
          <w:rFonts w:asciiTheme="majorHAnsi" w:hAnsiTheme="majorHAnsi"/>
          <w:sz w:val="28"/>
          <w:szCs w:val="28"/>
        </w:rPr>
        <w:t xml:space="preserve">Объекты труда. 5 </w:t>
      </w:r>
      <w:proofErr w:type="spellStart"/>
      <w:r w:rsidRPr="00BB7A53">
        <w:rPr>
          <w:rFonts w:asciiTheme="majorHAnsi" w:hAnsiTheme="majorHAnsi"/>
          <w:sz w:val="28"/>
          <w:szCs w:val="28"/>
        </w:rPr>
        <w:t>кл</w:t>
      </w:r>
      <w:proofErr w:type="spellEnd"/>
      <w:r w:rsidRPr="00BB7A53">
        <w:rPr>
          <w:rFonts w:asciiTheme="majorHAnsi" w:hAnsiTheme="majorHAnsi"/>
          <w:sz w:val="28"/>
          <w:szCs w:val="28"/>
        </w:rPr>
        <w:t>. Обработка древесины и металла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пособие для учителя / В. И. Коваленко, В. В. </w:t>
      </w:r>
      <w:proofErr w:type="spellStart"/>
      <w:r w:rsidRPr="00BB7A53">
        <w:rPr>
          <w:rFonts w:asciiTheme="majorHAnsi" w:hAnsiTheme="majorHAnsi"/>
          <w:sz w:val="28"/>
          <w:szCs w:val="28"/>
        </w:rPr>
        <w:t>Кулененок</w:t>
      </w:r>
      <w:proofErr w:type="spellEnd"/>
      <w:r w:rsidRPr="00BB7A53">
        <w:rPr>
          <w:rFonts w:asciiTheme="majorHAnsi" w:hAnsiTheme="majorHAnsi"/>
          <w:sz w:val="28"/>
          <w:szCs w:val="28"/>
        </w:rPr>
        <w:t>. – М.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Просвещение, 2009.</w:t>
      </w:r>
    </w:p>
    <w:p w:rsidR="00134289" w:rsidRPr="00BB7A53" w:rsidRDefault="00134289" w:rsidP="0081185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7A53">
        <w:rPr>
          <w:rFonts w:asciiTheme="majorHAnsi" w:hAnsiTheme="majorHAnsi"/>
          <w:i/>
          <w:iCs/>
          <w:sz w:val="28"/>
          <w:szCs w:val="28"/>
        </w:rPr>
        <w:t>Копелевич</w:t>
      </w:r>
      <w:proofErr w:type="spellEnd"/>
      <w:r w:rsidRPr="00BB7A53">
        <w:rPr>
          <w:rFonts w:asciiTheme="majorHAnsi" w:hAnsiTheme="majorHAnsi"/>
          <w:i/>
          <w:iCs/>
          <w:sz w:val="28"/>
          <w:szCs w:val="28"/>
        </w:rPr>
        <w:t xml:space="preserve">, В. Г. </w:t>
      </w:r>
      <w:r w:rsidRPr="00BB7A53">
        <w:rPr>
          <w:rFonts w:asciiTheme="majorHAnsi" w:hAnsiTheme="majorHAnsi"/>
          <w:sz w:val="28"/>
          <w:szCs w:val="28"/>
        </w:rPr>
        <w:t xml:space="preserve">Слесарное дело / В. Г. </w:t>
      </w:r>
      <w:proofErr w:type="spellStart"/>
      <w:r w:rsidRPr="00BB7A53">
        <w:rPr>
          <w:rFonts w:asciiTheme="majorHAnsi" w:hAnsiTheme="majorHAnsi"/>
          <w:sz w:val="28"/>
          <w:szCs w:val="28"/>
        </w:rPr>
        <w:t>Копелевич</w:t>
      </w:r>
      <w:proofErr w:type="spellEnd"/>
      <w:r w:rsidRPr="00BB7A53">
        <w:rPr>
          <w:rFonts w:asciiTheme="majorHAnsi" w:hAnsiTheme="majorHAnsi"/>
          <w:sz w:val="28"/>
          <w:szCs w:val="28"/>
        </w:rPr>
        <w:t>, И. Г. Спиридонов, Г. П. Буфетов. – М.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Просвещение, 2009. </w:t>
      </w:r>
    </w:p>
    <w:p w:rsidR="00134289" w:rsidRPr="00BB7A53" w:rsidRDefault="00134289" w:rsidP="0081185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7A53">
        <w:rPr>
          <w:rFonts w:asciiTheme="majorHAnsi" w:hAnsiTheme="majorHAnsi"/>
          <w:i/>
          <w:iCs/>
          <w:sz w:val="28"/>
          <w:szCs w:val="28"/>
        </w:rPr>
        <w:t>Рихвк</w:t>
      </w:r>
      <w:proofErr w:type="spellEnd"/>
      <w:r w:rsidRPr="00BB7A53">
        <w:rPr>
          <w:rFonts w:asciiTheme="majorHAnsi" w:hAnsiTheme="majorHAnsi"/>
          <w:i/>
          <w:iCs/>
          <w:sz w:val="28"/>
          <w:szCs w:val="28"/>
        </w:rPr>
        <w:t xml:space="preserve">, Э. </w:t>
      </w:r>
      <w:r w:rsidRPr="00BB7A53">
        <w:rPr>
          <w:rFonts w:asciiTheme="majorHAnsi" w:hAnsiTheme="majorHAnsi"/>
          <w:sz w:val="28"/>
          <w:szCs w:val="28"/>
        </w:rPr>
        <w:t>Обработка древесины в школьных мастерских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книга для учителей технического труда и руководителей кружков / Э. </w:t>
      </w:r>
      <w:proofErr w:type="spellStart"/>
      <w:r w:rsidRPr="00BB7A53">
        <w:rPr>
          <w:rFonts w:asciiTheme="majorHAnsi" w:hAnsiTheme="majorHAnsi"/>
          <w:sz w:val="28"/>
          <w:szCs w:val="28"/>
        </w:rPr>
        <w:t>Рихвк</w:t>
      </w:r>
      <w:proofErr w:type="spellEnd"/>
      <w:r w:rsidRPr="00BB7A53">
        <w:rPr>
          <w:rFonts w:asciiTheme="majorHAnsi" w:hAnsiTheme="majorHAnsi"/>
          <w:sz w:val="28"/>
          <w:szCs w:val="28"/>
        </w:rPr>
        <w:t>. – М.</w:t>
      </w:r>
      <w:proofErr w:type="gramStart"/>
      <w:r w:rsidRPr="00BB7A5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7A53">
        <w:rPr>
          <w:rFonts w:asciiTheme="majorHAnsi" w:hAnsiTheme="majorHAnsi"/>
          <w:sz w:val="28"/>
          <w:szCs w:val="28"/>
        </w:rPr>
        <w:t xml:space="preserve"> Просвещение, 2010.</w:t>
      </w:r>
    </w:p>
    <w:p w:rsidR="00134289" w:rsidRPr="00BB7A53" w:rsidRDefault="00134289" w:rsidP="0081185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134289" w:rsidRPr="00BB7A53" w:rsidRDefault="00134289" w:rsidP="0081185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691628" w:rsidRDefault="00094404" w:rsidP="00811854">
      <w:pPr>
        <w:pStyle w:val="ab"/>
        <w:spacing w:line="276" w:lineRule="auto"/>
        <w:outlineLvl w:val="0"/>
        <w:rPr>
          <w:lang w:eastAsia="ja-JP" w:bidi="hi-IN"/>
        </w:rPr>
      </w:pPr>
      <w:r>
        <w:rPr>
          <w:lang w:eastAsia="ja-JP" w:bidi="hi-IN"/>
        </w:rPr>
        <w:t xml:space="preserve">                                     </w:t>
      </w: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BB7A53" w:rsidRDefault="00BB7A53" w:rsidP="00691628">
      <w:pPr>
        <w:rPr>
          <w:b/>
          <w:sz w:val="32"/>
          <w:szCs w:val="32"/>
        </w:rPr>
      </w:pPr>
    </w:p>
    <w:p w:rsidR="00691628" w:rsidRPr="00927E89" w:rsidRDefault="00691628" w:rsidP="0069162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</w:t>
      </w:r>
      <w:r w:rsidR="004D13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тематическое </w:t>
      </w:r>
      <w:r w:rsidRPr="00927E89">
        <w:rPr>
          <w:b/>
          <w:sz w:val="32"/>
          <w:szCs w:val="32"/>
        </w:rPr>
        <w:t>планирование</w:t>
      </w:r>
      <w:r>
        <w:rPr>
          <w:b/>
          <w:sz w:val="32"/>
          <w:szCs w:val="32"/>
        </w:rPr>
        <w:t xml:space="preserve"> 5 </w:t>
      </w:r>
      <w:r w:rsidRPr="00927E89">
        <w:rPr>
          <w:b/>
          <w:sz w:val="32"/>
          <w:szCs w:val="32"/>
        </w:rPr>
        <w:t xml:space="preserve">класс </w:t>
      </w:r>
      <w:r>
        <w:rPr>
          <w:b/>
          <w:sz w:val="32"/>
          <w:szCs w:val="32"/>
        </w:rPr>
        <w:t xml:space="preserve">- </w:t>
      </w:r>
      <w:r w:rsidRPr="00927E89">
        <w:rPr>
          <w:b/>
          <w:sz w:val="32"/>
          <w:szCs w:val="32"/>
        </w:rPr>
        <w:t>68 часов</w:t>
      </w:r>
    </w:p>
    <w:p w:rsidR="00691628" w:rsidRPr="00927E89" w:rsidRDefault="00691628" w:rsidP="00691628">
      <w:pPr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59"/>
        <w:gridCol w:w="850"/>
        <w:gridCol w:w="6521"/>
        <w:gridCol w:w="1241"/>
      </w:tblGrid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Тема урока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 техносфера?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потребительские блага?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потребительских благ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производства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1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творчество?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2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Технология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технология?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производств и технологий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3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Техника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техника?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механизмы и технические устройства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«Правила поведения и безопасной работы в учебной мастерской»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Правила безопасной работы при обработке древесных материалов»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«Столярные инструменты»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работа « Выполнение столярных операций»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Выполнение столярных операций»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«Слесарные инструменты"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 «Выполнение слесарных операций»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Выполнение слесарных операций»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«Электроинструмент»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«Сверлильный станок»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Правила техники безопасности при работе на сверлильном станке»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Материалы для производства материальных благ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материалов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Натуральные, искусственные и синтетические материалы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Конструкционные материалы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Текстильные материалы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№4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практическая работа « Сравнение свойств одинаковых образцов из древесины и пластмассы»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Свойства материалов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свойства конструкционных материалов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Механические, физические и технологические свойства тканей из натуральных волокон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«Определение назначение материала в зависимости  от его свойств»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« Сравнение твердости древесины разных пород»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Технологии обработки материалов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«Разметка заготовки для изготовления разделочной доски»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Изготовление цилиндрической детали ручными инструментами»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«Изготовление детали прямоугольной формы из тонколистового металла»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Пища и здоровое питание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Кулинария. Основы рационального питания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и их значение в питании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санитарии, гигиены и безопасности труда на кухни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энергия?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энергии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механической энергии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работа « Изготовление игрушки Йо-йо»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Каналы восприятия информации человеком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Технологии растениеводства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как объект технологии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культурных растений в жизнедеятельности человека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и классификация культурных растений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культурных растений или опыты с ними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«</w:t>
            </w:r>
            <w:proofErr w:type="spellStart"/>
            <w:r>
              <w:rPr>
                <w:sz w:val="28"/>
                <w:szCs w:val="28"/>
              </w:rPr>
              <w:t>Агротехнологические</w:t>
            </w:r>
            <w:proofErr w:type="spellEnd"/>
            <w:r>
              <w:rPr>
                <w:sz w:val="28"/>
                <w:szCs w:val="28"/>
              </w:rPr>
              <w:t xml:space="preserve"> приемы выращивания культурных растений»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«Полезные свойства культурных растений»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«Опыты с культурными растениями»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Животный мир в </w:t>
            </w:r>
            <w:proofErr w:type="spellStart"/>
            <w:r>
              <w:rPr>
                <w:sz w:val="28"/>
                <w:szCs w:val="28"/>
              </w:rPr>
              <w:t>техносфере</w:t>
            </w:r>
            <w:proofErr w:type="spellEnd"/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№6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животноводства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животные и животноводство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помощники человека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на службе безопасности жизни человека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для спорт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охоты, цирка и науки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 6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Социальные технологии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 объект технологии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Потребности людей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- тест</w:t>
            </w: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628" w:rsidTr="00F31668">
        <w:tc>
          <w:tcPr>
            <w:tcW w:w="959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91628" w:rsidRDefault="00691628" w:rsidP="00F3166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91628" w:rsidRDefault="00691628" w:rsidP="00F3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</w:tr>
    </w:tbl>
    <w:p w:rsidR="00691628" w:rsidRDefault="00691628" w:rsidP="00691628">
      <w:pPr>
        <w:rPr>
          <w:sz w:val="28"/>
          <w:szCs w:val="28"/>
        </w:rPr>
      </w:pPr>
    </w:p>
    <w:p w:rsidR="00134289" w:rsidRPr="00E05EB9" w:rsidRDefault="00134289" w:rsidP="00811854">
      <w:pPr>
        <w:spacing w:line="276" w:lineRule="auto"/>
      </w:pPr>
    </w:p>
    <w:p w:rsidR="00134289" w:rsidRPr="003D79F7" w:rsidRDefault="00134289" w:rsidP="00811854">
      <w:pPr>
        <w:autoSpaceDE w:val="0"/>
        <w:autoSpaceDN w:val="0"/>
        <w:adjustRightInd w:val="0"/>
        <w:spacing w:line="276" w:lineRule="auto"/>
        <w:jc w:val="both"/>
      </w:pPr>
    </w:p>
    <w:p w:rsidR="00134289" w:rsidRPr="00A67D62" w:rsidRDefault="00134289" w:rsidP="00811854">
      <w:pPr>
        <w:spacing w:line="276" w:lineRule="auto"/>
        <w:jc w:val="both"/>
      </w:pPr>
    </w:p>
    <w:p w:rsidR="001424F5" w:rsidRPr="00134289" w:rsidRDefault="001424F5" w:rsidP="00811854">
      <w:pPr>
        <w:spacing w:line="276" w:lineRule="auto"/>
      </w:pPr>
    </w:p>
    <w:sectPr w:rsidR="001424F5" w:rsidRPr="00134289" w:rsidSect="0023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F1"/>
    <w:multiLevelType w:val="hybridMultilevel"/>
    <w:tmpl w:val="9F88AD1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37B"/>
    <w:multiLevelType w:val="hybridMultilevel"/>
    <w:tmpl w:val="7826A93A"/>
    <w:lvl w:ilvl="0" w:tplc="456460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834559"/>
    <w:multiLevelType w:val="hybridMultilevel"/>
    <w:tmpl w:val="795C326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099A"/>
    <w:multiLevelType w:val="hybridMultilevel"/>
    <w:tmpl w:val="22DA514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63EB"/>
    <w:multiLevelType w:val="hybridMultilevel"/>
    <w:tmpl w:val="DD18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28F4"/>
    <w:multiLevelType w:val="hybridMultilevel"/>
    <w:tmpl w:val="E5E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0B1B"/>
    <w:multiLevelType w:val="hybridMultilevel"/>
    <w:tmpl w:val="8D50A642"/>
    <w:lvl w:ilvl="0" w:tplc="456460D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650EFB"/>
    <w:multiLevelType w:val="hybridMultilevel"/>
    <w:tmpl w:val="B2F4DA2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757EB"/>
    <w:multiLevelType w:val="hybridMultilevel"/>
    <w:tmpl w:val="AFA84B7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00449"/>
    <w:multiLevelType w:val="hybridMultilevel"/>
    <w:tmpl w:val="E1B2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3E661EBA"/>
    <w:multiLevelType w:val="hybridMultilevel"/>
    <w:tmpl w:val="E34EE0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82ED4"/>
    <w:multiLevelType w:val="hybridMultilevel"/>
    <w:tmpl w:val="EACE974C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46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C6D70"/>
    <w:multiLevelType w:val="hybridMultilevel"/>
    <w:tmpl w:val="3D16CE70"/>
    <w:lvl w:ilvl="0" w:tplc="456460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AE648B9"/>
    <w:multiLevelType w:val="hybridMultilevel"/>
    <w:tmpl w:val="C63ED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87722"/>
    <w:multiLevelType w:val="hybridMultilevel"/>
    <w:tmpl w:val="48ECECC0"/>
    <w:lvl w:ilvl="0" w:tplc="DEAADBEC">
      <w:numFmt w:val="bullet"/>
      <w:lvlText w:val="•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B648C"/>
    <w:multiLevelType w:val="hybridMultilevel"/>
    <w:tmpl w:val="196A7FDC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73480"/>
    <w:multiLevelType w:val="hybridMultilevel"/>
    <w:tmpl w:val="E1B2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264BF"/>
    <w:multiLevelType w:val="hybridMultilevel"/>
    <w:tmpl w:val="827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1"/>
  </w:num>
  <w:num w:numId="5">
    <w:abstractNumId w:val="18"/>
  </w:num>
  <w:num w:numId="6">
    <w:abstractNumId w:val="32"/>
  </w:num>
  <w:num w:numId="7">
    <w:abstractNumId w:val="7"/>
  </w:num>
  <w:num w:numId="8">
    <w:abstractNumId w:val="13"/>
  </w:num>
  <w:num w:numId="9">
    <w:abstractNumId w:val="24"/>
  </w:num>
  <w:num w:numId="10">
    <w:abstractNumId w:val="11"/>
  </w:num>
  <w:num w:numId="11">
    <w:abstractNumId w:val="17"/>
  </w:num>
  <w:num w:numId="12">
    <w:abstractNumId w:val="23"/>
  </w:num>
  <w:num w:numId="13">
    <w:abstractNumId w:val="1"/>
  </w:num>
  <w:num w:numId="14">
    <w:abstractNumId w:val="9"/>
  </w:num>
  <w:num w:numId="15">
    <w:abstractNumId w:val="19"/>
  </w:num>
  <w:num w:numId="16">
    <w:abstractNumId w:val="5"/>
  </w:num>
  <w:num w:numId="17">
    <w:abstractNumId w:val="12"/>
  </w:num>
  <w:num w:numId="18">
    <w:abstractNumId w:val="30"/>
  </w:num>
  <w:num w:numId="19">
    <w:abstractNumId w:val="6"/>
  </w:num>
  <w:num w:numId="20">
    <w:abstractNumId w:val="8"/>
  </w:num>
  <w:num w:numId="21">
    <w:abstractNumId w:val="22"/>
  </w:num>
  <w:num w:numId="22">
    <w:abstractNumId w:val="2"/>
  </w:num>
  <w:num w:numId="23">
    <w:abstractNumId w:val="27"/>
  </w:num>
  <w:num w:numId="24">
    <w:abstractNumId w:val="26"/>
  </w:num>
  <w:num w:numId="25">
    <w:abstractNumId w:val="0"/>
  </w:num>
  <w:num w:numId="26">
    <w:abstractNumId w:val="3"/>
  </w:num>
  <w:num w:numId="27">
    <w:abstractNumId w:val="21"/>
  </w:num>
  <w:num w:numId="28">
    <w:abstractNumId w:val="28"/>
  </w:num>
  <w:num w:numId="29">
    <w:abstractNumId w:val="29"/>
  </w:num>
  <w:num w:numId="30">
    <w:abstractNumId w:val="4"/>
  </w:num>
  <w:num w:numId="31">
    <w:abstractNumId w:val="16"/>
  </w:num>
  <w:num w:numId="32">
    <w:abstractNumId w:val="1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24F5"/>
    <w:rsid w:val="00094404"/>
    <w:rsid w:val="00134289"/>
    <w:rsid w:val="001424F5"/>
    <w:rsid w:val="00151634"/>
    <w:rsid w:val="002312AF"/>
    <w:rsid w:val="002639ED"/>
    <w:rsid w:val="00331330"/>
    <w:rsid w:val="00402979"/>
    <w:rsid w:val="00431EFF"/>
    <w:rsid w:val="004518C2"/>
    <w:rsid w:val="004A78EC"/>
    <w:rsid w:val="004D13D8"/>
    <w:rsid w:val="0058648F"/>
    <w:rsid w:val="00691628"/>
    <w:rsid w:val="006D45B8"/>
    <w:rsid w:val="006D49D0"/>
    <w:rsid w:val="006D7CD7"/>
    <w:rsid w:val="0074511F"/>
    <w:rsid w:val="00811854"/>
    <w:rsid w:val="008A227A"/>
    <w:rsid w:val="0096523E"/>
    <w:rsid w:val="0098301B"/>
    <w:rsid w:val="00BB7A53"/>
    <w:rsid w:val="00BD40F0"/>
    <w:rsid w:val="00C329BB"/>
    <w:rsid w:val="00E42A6E"/>
    <w:rsid w:val="00E4560F"/>
    <w:rsid w:val="00E645FC"/>
    <w:rsid w:val="00FC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1">
    <w:name w:val="heading 1"/>
    <w:basedOn w:val="a"/>
    <w:next w:val="a"/>
    <w:link w:val="10"/>
    <w:qFormat/>
    <w:rsid w:val="00BD40F0"/>
    <w:pPr>
      <w:keepNext/>
      <w:jc w:val="center"/>
      <w:outlineLvl w:val="0"/>
    </w:pPr>
    <w:rPr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0F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40F0"/>
  </w:style>
  <w:style w:type="numbering" w:customStyle="1" w:styleId="110">
    <w:name w:val="Нет списка11"/>
    <w:next w:val="a2"/>
    <w:uiPriority w:val="99"/>
    <w:semiHidden/>
    <w:unhideWhenUsed/>
    <w:rsid w:val="00BD40F0"/>
  </w:style>
  <w:style w:type="paragraph" w:styleId="a3">
    <w:name w:val="header"/>
    <w:basedOn w:val="a"/>
    <w:link w:val="a4"/>
    <w:uiPriority w:val="99"/>
    <w:semiHidden/>
    <w:unhideWhenUsed/>
    <w:rsid w:val="00BD40F0"/>
    <w:pPr>
      <w:tabs>
        <w:tab w:val="center" w:pos="4677"/>
        <w:tab w:val="right" w:pos="9355"/>
      </w:tabs>
    </w:pPr>
    <w:rPr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40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0F0"/>
    <w:pPr>
      <w:tabs>
        <w:tab w:val="center" w:pos="4677"/>
        <w:tab w:val="right" w:pos="9355"/>
      </w:tabs>
    </w:pPr>
    <w:rPr>
      <w:lang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D40F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D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4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D40F0"/>
    <w:rPr>
      <w:rFonts w:ascii="Tahoma" w:hAnsi="Tahoma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BD40F0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basedOn w:val="a"/>
    <w:rsid w:val="00BD40F0"/>
    <w:pPr>
      <w:spacing w:before="215" w:after="215"/>
    </w:pPr>
    <w:rPr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2287</Words>
  <Characters>13036</Characters>
  <Application>Microsoft Office Word</Application>
  <DocSecurity>0</DocSecurity>
  <Lines>108</Lines>
  <Paragraphs>30</Paragraphs>
  <ScaleCrop>false</ScaleCrop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19</cp:revision>
  <dcterms:created xsi:type="dcterms:W3CDTF">2019-08-28T05:37:00Z</dcterms:created>
  <dcterms:modified xsi:type="dcterms:W3CDTF">2021-01-17T09:13:00Z</dcterms:modified>
</cp:coreProperties>
</file>